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BFF" w:rsidRPr="006C2BFF" w:rsidRDefault="006C2BFF" w:rsidP="00810710">
      <w:pPr>
        <w:spacing w:before="100" w:beforeAutospacing="1" w:after="100" w:afterAutospacing="1" w:line="240" w:lineRule="auto"/>
        <w:rPr>
          <w:rFonts w:ascii="Times New Roman" w:eastAsia="Times New Roman" w:hAnsi="Times New Roman" w:cs="Times New Roman"/>
          <w:sz w:val="24"/>
          <w:szCs w:val="24"/>
          <w:lang w:eastAsia="pl-PL"/>
        </w:rPr>
      </w:pPr>
    </w:p>
    <w:p w:rsidR="006C2BFF" w:rsidRDefault="006C2BFF" w:rsidP="00810710">
      <w:pPr>
        <w:spacing w:before="100" w:beforeAutospacing="1" w:after="100" w:afterAutospacing="1" w:line="240" w:lineRule="auto"/>
        <w:ind w:left="720"/>
        <w:outlineLvl w:val="1"/>
        <w:rPr>
          <w:rFonts w:ascii="Times New Roman" w:eastAsia="Times New Roman" w:hAnsi="Times New Roman" w:cs="Times New Roman"/>
          <w:b/>
          <w:bCs/>
          <w:sz w:val="36"/>
          <w:szCs w:val="36"/>
          <w:lang w:eastAsia="pl-PL"/>
        </w:rPr>
      </w:pPr>
      <w:r w:rsidRPr="006C2BFF">
        <w:rPr>
          <w:rFonts w:ascii="Times New Roman" w:eastAsia="Times New Roman" w:hAnsi="Times New Roman" w:cs="Times New Roman"/>
          <w:b/>
          <w:bCs/>
          <w:sz w:val="36"/>
          <w:szCs w:val="36"/>
          <w:lang w:eastAsia="pl-PL"/>
        </w:rPr>
        <w:t>DORADZTWO ZAWODOWE W SZKOLE</w:t>
      </w:r>
    </w:p>
    <w:p w:rsidR="00F67175" w:rsidRPr="00306534" w:rsidRDefault="00F67175" w:rsidP="00810710">
      <w:p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Drodzy Uczniowie!</w:t>
      </w:r>
    </w:p>
    <w:p w:rsidR="00306534" w:rsidRDefault="00F67175" w:rsidP="00810710">
      <w:p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Wiemy, że czasami przyszłość może wydawać się odległa i nieco przytłaczająca. Jednak warto już teraz zacząć myśleć o tym, co chcielibyście robić w życiu.</w:t>
      </w:r>
    </w:p>
    <w:p w:rsidR="00F67175" w:rsidRPr="00306534" w:rsidRDefault="00F67175" w:rsidP="00810710">
      <w:p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 xml:space="preserve"> Oto kilka powodów, dla których warto zainteresować się swoją przyszłością:</w:t>
      </w:r>
    </w:p>
    <w:p w:rsidR="00F67175" w:rsidRPr="00306534" w:rsidRDefault="00F67175" w:rsidP="00810710">
      <w:pPr>
        <w:numPr>
          <w:ilvl w:val="0"/>
          <w:numId w:val="6"/>
        </w:num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Odkrywanie pasji: Każdy z nas ma coś, co sprawia mu radość. Może to być rysowanie, programowanie, sport, czy pomaganie innym. Im wcześniej zaczniesz odkrywać swoje zainteresowania, tym łatwiej będzie Ci znaleźć kierunek, który będzie Cię satysfakcjonował.</w:t>
      </w:r>
    </w:p>
    <w:p w:rsidR="00F67175" w:rsidRPr="00306534" w:rsidRDefault="00F67175" w:rsidP="00810710">
      <w:pPr>
        <w:numPr>
          <w:ilvl w:val="0"/>
          <w:numId w:val="6"/>
        </w:num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Planowanie kariery: Świadomość swoich umiejętności i zainteresowań pomoże Ci wybrać szkołę średnią, która najlepiej odpowiada Twoim aspiracjom. To pierwszy krok do kariery, która będzie dla Ciebie spełnieniem marzeń!</w:t>
      </w:r>
    </w:p>
    <w:p w:rsidR="00F67175" w:rsidRPr="00306534" w:rsidRDefault="00F67175" w:rsidP="00810710">
      <w:pPr>
        <w:numPr>
          <w:ilvl w:val="0"/>
          <w:numId w:val="6"/>
        </w:num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Wiedza o zawodach: Dzisiejszy świat pracy zmienia się bardzo szybko. Warto poznać różne zawody i ich wymagania, aby dowiedzieć się, co może być dla Ciebie interesujące</w:t>
      </w:r>
      <w:r w:rsidRPr="00306534">
        <w:rPr>
          <w:rFonts w:ascii="Times New Roman" w:eastAsia="Times New Roman" w:hAnsi="Times New Roman" w:cs="Times New Roman"/>
          <w:b/>
          <w:sz w:val="28"/>
          <w:szCs w:val="28"/>
          <w:lang w:eastAsia="pl-PL"/>
        </w:rPr>
        <w:br/>
        <w:t>i jakie umiejętności będą potrzebne.</w:t>
      </w:r>
    </w:p>
    <w:p w:rsidR="00F67175" w:rsidRPr="00306534" w:rsidRDefault="00F67175" w:rsidP="00810710">
      <w:pPr>
        <w:numPr>
          <w:ilvl w:val="0"/>
          <w:numId w:val="6"/>
        </w:num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Konsultacje z doradcą: W naszej szkole macie dostęp do doradcy zawodowego, który pomoże Wam zrozumieć Wasze zainteresowania i możliwości. Nie bójcie się pytać</w:t>
      </w:r>
      <w:r w:rsidRPr="00306534">
        <w:rPr>
          <w:rFonts w:ascii="Times New Roman" w:eastAsia="Times New Roman" w:hAnsi="Times New Roman" w:cs="Times New Roman"/>
          <w:b/>
          <w:sz w:val="28"/>
          <w:szCs w:val="28"/>
          <w:lang w:eastAsia="pl-PL"/>
        </w:rPr>
        <w:br/>
        <w:t>i korzystać z tej okazji!</w:t>
      </w:r>
    </w:p>
    <w:p w:rsidR="00F67175" w:rsidRPr="00306534" w:rsidRDefault="00F67175" w:rsidP="00810710">
      <w:pPr>
        <w:numPr>
          <w:ilvl w:val="0"/>
          <w:numId w:val="6"/>
        </w:num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Rozwój umiejętności: Uczestnicząc w warsztatach, zajęciach pozalekcyjnych czy projektach, możecie rozwijać umiejętności, które będą przydatne w przyszłej pracy. Im więcej doświadczenia zdobędziecie, tym lepiej przygotujecie się do wyzwań zawodowych.</w:t>
      </w:r>
    </w:p>
    <w:p w:rsidR="00F67175" w:rsidRPr="00306534" w:rsidRDefault="00F67175" w:rsidP="00810710">
      <w:p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Pamiętajcie, że to, co robicie dzisiaj, ma wpływ na Waszą przyszłość. Nie zwlekajcie! Odkrywajcie swoje pasje, zadawajcie pytania i myślcie o tym, co chcecie osiągnąć. Wasza przyszłość jest</w:t>
      </w:r>
      <w:r w:rsidRPr="00306534">
        <w:rPr>
          <w:rFonts w:ascii="Times New Roman" w:eastAsia="Times New Roman" w:hAnsi="Times New Roman" w:cs="Times New Roman"/>
          <w:b/>
          <w:sz w:val="28"/>
          <w:szCs w:val="28"/>
          <w:lang w:eastAsia="pl-PL"/>
        </w:rPr>
        <w:br/>
        <w:t>w Waszych rękach!</w:t>
      </w:r>
    </w:p>
    <w:p w:rsidR="00F67175" w:rsidRPr="00306534" w:rsidRDefault="00F67175" w:rsidP="00810710">
      <w:pPr>
        <w:spacing w:before="100" w:beforeAutospacing="1" w:after="100" w:afterAutospacing="1" w:line="240" w:lineRule="auto"/>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Zachęcamy Was do refleksji nad tym, co chcielibyście robić w przyszłości, i do skorzystania</w:t>
      </w:r>
      <w:r w:rsidRPr="00306534">
        <w:rPr>
          <w:rFonts w:ascii="Times New Roman" w:eastAsia="Times New Roman" w:hAnsi="Times New Roman" w:cs="Times New Roman"/>
          <w:b/>
          <w:sz w:val="28"/>
          <w:szCs w:val="28"/>
          <w:lang w:eastAsia="pl-PL"/>
        </w:rPr>
        <w:br/>
        <w:t>z dostępnych możliwości. Razem możemy znaleźć drogę do spełnienia Waszych marzeń!</w:t>
      </w:r>
    </w:p>
    <w:p w:rsidR="006C2BFF" w:rsidRPr="00306534" w:rsidRDefault="00F67175" w:rsidP="00810710">
      <w:p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lastRenderedPageBreak/>
        <w:t xml:space="preserve"> </w:t>
      </w:r>
      <w:r w:rsidR="006C2BFF" w:rsidRPr="00306534">
        <w:rPr>
          <w:rFonts w:ascii="Times New Roman" w:eastAsia="Times New Roman" w:hAnsi="Times New Roman" w:cs="Times New Roman"/>
          <w:b/>
          <w:sz w:val="28"/>
          <w:szCs w:val="28"/>
          <w:lang w:eastAsia="pl-PL"/>
        </w:rPr>
        <w:t>Doradztwo zawodowe w szkole podstawowej to, najprościej ujmując, wszystkie działania w ramach działalności szkoły  wspierające uczniów i ich rodziców w podejmowaniu decyzji dotyczącej wyboru typu szkoły ponadpodstawowej, kierunku dalszej edukacji i zawodu.</w:t>
      </w:r>
    </w:p>
    <w:p w:rsidR="006C2BFF" w:rsidRPr="00306534" w:rsidRDefault="006C2BFF" w:rsidP="00810710">
      <w:pPr>
        <w:spacing w:before="100" w:beforeAutospacing="1" w:after="165" w:line="240" w:lineRule="auto"/>
        <w:ind w:left="720"/>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Niezależnie od wiedzy o świecie i samym/samej sobie wyniesionej z domu, uczestnictwo uczniów w zajęciach szkolnych (zarówno w czasie lekcji przedmiotowych jak i wycieczek) sprzyja lepszemu samopoznaniu. Ucząc i bawiąc się w grupie, począwszy od pierwszej klasy, uczniowie stopniowo uświadamiają sobie własne zdolności, zainteresowania, mocne strony, umiejętności, predyspozycje i preferowany styl komunikowania się w grupie.</w:t>
      </w:r>
    </w:p>
    <w:p w:rsidR="006C2BFF" w:rsidRPr="00306534" w:rsidRDefault="006C2BFF" w:rsidP="00810710">
      <w:pPr>
        <w:spacing w:before="100" w:beforeAutospacing="1" w:after="165" w:line="240" w:lineRule="auto"/>
        <w:ind w:left="720"/>
        <w:rPr>
          <w:rFonts w:ascii="Times New Roman" w:eastAsia="Times New Roman" w:hAnsi="Times New Roman" w:cs="Times New Roman"/>
          <w:b/>
          <w:sz w:val="28"/>
          <w:szCs w:val="28"/>
          <w:lang w:eastAsia="pl-PL"/>
        </w:rPr>
      </w:pPr>
      <w:r w:rsidRPr="00306534">
        <w:rPr>
          <w:rFonts w:ascii="Times New Roman" w:eastAsia="Times New Roman" w:hAnsi="Times New Roman" w:cs="Times New Roman"/>
          <w:b/>
          <w:sz w:val="28"/>
          <w:szCs w:val="28"/>
          <w:lang w:eastAsia="pl-PL"/>
        </w:rPr>
        <w:t>Lekcje doradztwa zawodowego jako przedmiotu szkolnego przewidziane są dla uczniów klas 7 i 8. W czasie zajęć omawiany jest system szkolnictwa w Polsce, podstawowe zagadnienia związane z planowaniem nauki po ukończeniu szkoły podstawowej oraz rynkiem pracy. Ważną częścią zajęć są zabawy, ćwiczenia i rozmowy pozwalające na lepsze poznanie samego siebie oraz doskonalenie umiejętności komunikowania się i współpracy w grupie</w:t>
      </w:r>
    </w:p>
    <w:p w:rsidR="0011282C" w:rsidRPr="00306534" w:rsidRDefault="00306534" w:rsidP="00810710">
      <w:pPr>
        <w:spacing w:before="100" w:beforeAutospacing="1" w:after="100" w:afterAutospacing="1" w:line="240" w:lineRule="auto"/>
        <w:outlineLvl w:val="2"/>
        <w:rPr>
          <w:rFonts w:ascii="Times New Roman" w:eastAsia="Times New Roman" w:hAnsi="Times New Roman" w:cs="Times New Roman"/>
          <w:b/>
          <w:bCs/>
          <w:sz w:val="36"/>
          <w:szCs w:val="36"/>
          <w:lang w:eastAsia="pl-PL"/>
        </w:rPr>
      </w:pPr>
      <w:r>
        <w:rPr>
          <w:rFonts w:ascii="Times New Roman" w:eastAsia="Times New Roman" w:hAnsi="Times New Roman" w:cs="Times New Roman"/>
          <w:b/>
          <w:bCs/>
          <w:sz w:val="36"/>
          <w:szCs w:val="36"/>
          <w:lang w:eastAsia="pl-PL"/>
        </w:rPr>
        <w:t xml:space="preserve">        </w:t>
      </w:r>
      <w:r w:rsidR="0011282C" w:rsidRPr="00306534">
        <w:rPr>
          <w:rFonts w:ascii="Times New Roman" w:eastAsia="Times New Roman" w:hAnsi="Times New Roman" w:cs="Times New Roman"/>
          <w:b/>
          <w:bCs/>
          <w:sz w:val="36"/>
          <w:szCs w:val="36"/>
          <w:lang w:eastAsia="pl-PL"/>
        </w:rPr>
        <w:t xml:space="preserve">   Doradztw</w:t>
      </w:r>
      <w:r w:rsidR="00DC1491">
        <w:rPr>
          <w:rFonts w:ascii="Times New Roman" w:eastAsia="Times New Roman" w:hAnsi="Times New Roman" w:cs="Times New Roman"/>
          <w:b/>
          <w:bCs/>
          <w:sz w:val="36"/>
          <w:szCs w:val="36"/>
          <w:lang w:eastAsia="pl-PL"/>
        </w:rPr>
        <w:t>o</w:t>
      </w:r>
      <w:r w:rsidR="0011282C" w:rsidRPr="00306534">
        <w:rPr>
          <w:rFonts w:ascii="Times New Roman" w:eastAsia="Times New Roman" w:hAnsi="Times New Roman" w:cs="Times New Roman"/>
          <w:b/>
          <w:bCs/>
          <w:sz w:val="36"/>
          <w:szCs w:val="36"/>
          <w:lang w:eastAsia="pl-PL"/>
        </w:rPr>
        <w:t xml:space="preserve"> zawodowe w szkole podstawowej:</w:t>
      </w:r>
    </w:p>
    <w:p w:rsidR="00FF7437" w:rsidRDefault="0011282C" w:rsidP="00810710">
      <w:pPr>
        <w:spacing w:before="100" w:beforeAutospacing="1" w:after="100" w:afterAutospacing="1" w:line="240" w:lineRule="auto"/>
        <w:outlineLvl w:val="2"/>
        <w:rPr>
          <w:rFonts w:ascii="Times New Roman" w:eastAsia="Times New Roman" w:hAnsi="Times New Roman" w:cs="Times New Roman"/>
          <w:b/>
          <w:bCs/>
          <w:i/>
          <w:iCs/>
          <w:sz w:val="28"/>
          <w:szCs w:val="28"/>
          <w:lang w:eastAsia="pl-PL"/>
        </w:rPr>
      </w:pPr>
      <w:r w:rsidRPr="00306534">
        <w:rPr>
          <w:rFonts w:ascii="Times New Roman" w:eastAsia="Times New Roman" w:hAnsi="Times New Roman" w:cs="Times New Roman"/>
          <w:b/>
          <w:bCs/>
          <w:i/>
          <w:iCs/>
          <w:sz w:val="28"/>
          <w:szCs w:val="28"/>
          <w:lang w:eastAsia="pl-PL"/>
        </w:rPr>
        <w:t>- ORIENTACJA ZAW</w:t>
      </w:r>
      <w:r w:rsidR="00DC1491">
        <w:rPr>
          <w:rFonts w:ascii="Times New Roman" w:eastAsia="Times New Roman" w:hAnsi="Times New Roman" w:cs="Times New Roman"/>
          <w:b/>
          <w:bCs/>
          <w:i/>
          <w:iCs/>
          <w:sz w:val="28"/>
          <w:szCs w:val="28"/>
          <w:lang w:eastAsia="pl-PL"/>
        </w:rPr>
        <w:t xml:space="preserve">ODOWA DLA KLAS I-III </w:t>
      </w:r>
    </w:p>
    <w:p w:rsidR="0011282C" w:rsidRPr="00FF7437" w:rsidRDefault="00DC1491" w:rsidP="00810710">
      <w:pPr>
        <w:spacing w:before="100" w:beforeAutospacing="1" w:after="100" w:afterAutospacing="1" w:line="240" w:lineRule="auto"/>
        <w:ind w:firstLine="708"/>
        <w:outlineLvl w:val="2"/>
        <w:rPr>
          <w:rFonts w:ascii="Times New Roman" w:eastAsia="Times New Roman" w:hAnsi="Times New Roman" w:cs="Times New Roman"/>
          <w:b/>
          <w:bCs/>
          <w:i/>
          <w:iCs/>
          <w:sz w:val="28"/>
          <w:szCs w:val="28"/>
          <w:lang w:eastAsia="pl-PL"/>
        </w:rPr>
      </w:pPr>
      <w:r>
        <w:rPr>
          <w:rFonts w:ascii="Times New Roman" w:eastAsia="Times New Roman" w:hAnsi="Times New Roman" w:cs="Times New Roman"/>
          <w:b/>
          <w:bCs/>
          <w:sz w:val="28"/>
          <w:szCs w:val="28"/>
          <w:lang w:eastAsia="pl-PL"/>
        </w:rPr>
        <w:t>Głównym celem orientacji zawodowej w klasach I – III jest wstępne zapoznanie uczniów z różnorodnością  zawodów na rynku pracy, rozwijanie pozytywnej i proaktywnej postawy wobec pracy i edukacji oraz stwarzanie sytuacji edukacyjnych sprzyjających poznawaniu i rozwijaniu zainteresowań i pasji.</w:t>
      </w:r>
    </w:p>
    <w:p w:rsidR="00DC1491" w:rsidRDefault="00DC1491" w:rsidP="00810710">
      <w:pPr>
        <w:spacing w:before="100" w:beforeAutospacing="1" w:after="100" w:afterAutospacing="1" w:line="240" w:lineRule="auto"/>
        <w:outlineLvl w:val="2"/>
        <w:rPr>
          <w:rFonts w:ascii="Times New Roman" w:eastAsia="Times New Roman" w:hAnsi="Times New Roman" w:cs="Times New Roman"/>
          <w:b/>
          <w:bCs/>
          <w:i/>
          <w:iCs/>
          <w:sz w:val="28"/>
          <w:szCs w:val="28"/>
          <w:lang w:eastAsia="pl-PL"/>
        </w:rPr>
      </w:pPr>
      <w:r>
        <w:rPr>
          <w:rFonts w:ascii="Times New Roman" w:eastAsia="Times New Roman" w:hAnsi="Times New Roman" w:cs="Times New Roman"/>
          <w:b/>
          <w:bCs/>
          <w:i/>
          <w:iCs/>
          <w:sz w:val="28"/>
          <w:szCs w:val="28"/>
          <w:lang w:eastAsia="pl-PL"/>
        </w:rPr>
        <w:t xml:space="preserve">- </w:t>
      </w:r>
      <w:r w:rsidRPr="00306534">
        <w:rPr>
          <w:rFonts w:ascii="Times New Roman" w:eastAsia="Times New Roman" w:hAnsi="Times New Roman" w:cs="Times New Roman"/>
          <w:b/>
          <w:bCs/>
          <w:i/>
          <w:iCs/>
          <w:sz w:val="28"/>
          <w:szCs w:val="28"/>
          <w:lang w:eastAsia="pl-PL"/>
        </w:rPr>
        <w:t>ORIENTACJA ZAWODOWA DLA KLAS I-III i KLAS IV-VI</w:t>
      </w:r>
    </w:p>
    <w:p w:rsidR="00DC1491" w:rsidRPr="00FF7437" w:rsidRDefault="00DC1491" w:rsidP="00810710">
      <w:pPr>
        <w:spacing w:before="100" w:beforeAutospacing="1" w:after="100" w:afterAutospacing="1" w:line="240" w:lineRule="auto"/>
        <w:ind w:firstLine="708"/>
        <w:outlineLvl w:val="2"/>
        <w:rPr>
          <w:rFonts w:ascii="Times New Roman" w:eastAsia="Times New Roman" w:hAnsi="Times New Roman" w:cs="Times New Roman"/>
          <w:b/>
          <w:bCs/>
          <w:iCs/>
          <w:sz w:val="28"/>
          <w:szCs w:val="28"/>
          <w:lang w:eastAsia="pl-PL"/>
        </w:rPr>
      </w:pPr>
      <w:r w:rsidRPr="00FF7437">
        <w:rPr>
          <w:rFonts w:ascii="Times New Roman" w:eastAsia="Times New Roman" w:hAnsi="Times New Roman" w:cs="Times New Roman"/>
          <w:b/>
          <w:bCs/>
          <w:iCs/>
          <w:sz w:val="28"/>
          <w:szCs w:val="28"/>
          <w:lang w:eastAsia="pl-PL"/>
        </w:rPr>
        <w:t>Celem orientacji zawodowej w klasach IV – VI jest poznawanie własnych zasobó</w:t>
      </w:r>
      <w:r w:rsidR="00FF7437" w:rsidRPr="00FF7437">
        <w:rPr>
          <w:rFonts w:ascii="Times New Roman" w:eastAsia="Times New Roman" w:hAnsi="Times New Roman" w:cs="Times New Roman"/>
          <w:b/>
          <w:bCs/>
          <w:iCs/>
          <w:sz w:val="28"/>
          <w:szCs w:val="28"/>
          <w:lang w:eastAsia="pl-PL"/>
        </w:rPr>
        <w:t>w, zapoznanie uczniów z wybranymi zawodami i rynkiem pracy, kształtowanie pozytywnej i proaktywnej postawy uczniów wobec pracy i edukacji oraz stworzenie sytuacji edukacyjnych i wychowawczych sprzyjających poznawaniu i rozwijaniu zdolności, zainteresowań i pasji.</w:t>
      </w:r>
    </w:p>
    <w:p w:rsidR="00F67175" w:rsidRPr="00306534" w:rsidRDefault="0011282C" w:rsidP="00810710">
      <w:pPr>
        <w:spacing w:before="100" w:beforeAutospacing="1" w:after="100" w:afterAutospacing="1" w:line="240" w:lineRule="auto"/>
        <w:outlineLvl w:val="2"/>
        <w:rPr>
          <w:rFonts w:ascii="Times New Roman" w:eastAsia="Times New Roman" w:hAnsi="Times New Roman" w:cs="Times New Roman"/>
          <w:b/>
          <w:bCs/>
          <w:i/>
          <w:iCs/>
          <w:sz w:val="28"/>
          <w:szCs w:val="28"/>
          <w:lang w:eastAsia="pl-PL"/>
        </w:rPr>
      </w:pPr>
      <w:r w:rsidRPr="00306534">
        <w:rPr>
          <w:rFonts w:ascii="Times New Roman" w:eastAsia="Times New Roman" w:hAnsi="Times New Roman" w:cs="Times New Roman"/>
          <w:b/>
          <w:bCs/>
          <w:i/>
          <w:iCs/>
          <w:sz w:val="28"/>
          <w:szCs w:val="28"/>
          <w:lang w:eastAsia="pl-PL"/>
        </w:rPr>
        <w:t>- DORADZTWO ZAWODOWE DLA KLAS VII- VIII</w:t>
      </w:r>
    </w:p>
    <w:p w:rsidR="00FF7437" w:rsidRPr="00FF7437" w:rsidRDefault="00FF7437" w:rsidP="00810710">
      <w:pPr>
        <w:spacing w:before="100" w:beforeAutospacing="1" w:after="100" w:afterAutospacing="1" w:line="240" w:lineRule="auto"/>
        <w:ind w:firstLine="360"/>
        <w:outlineLvl w:val="2"/>
        <w:rPr>
          <w:rFonts w:ascii="Times New Roman" w:eastAsia="Times New Roman" w:hAnsi="Times New Roman" w:cs="Times New Roman"/>
          <w:b/>
          <w:bCs/>
          <w:sz w:val="28"/>
          <w:szCs w:val="28"/>
          <w:lang w:eastAsia="pl-PL"/>
        </w:rPr>
      </w:pPr>
      <w:r w:rsidRPr="00FF7437">
        <w:rPr>
          <w:rFonts w:ascii="Times New Roman" w:eastAsia="Times New Roman" w:hAnsi="Times New Roman" w:cs="Times New Roman"/>
          <w:b/>
          <w:bCs/>
          <w:iCs/>
          <w:sz w:val="28"/>
          <w:szCs w:val="28"/>
          <w:lang w:eastAsia="pl-PL"/>
        </w:rPr>
        <w:t xml:space="preserve">Celem doradztwa zawodowego w klasach VII – VIII szkoły podstawowej jest przygotowanie uczniów do odpowiedzialnego planowania kariery i podejmowania przy wsparciu doradczym decyzji edukacyjnych i </w:t>
      </w:r>
      <w:r w:rsidRPr="00FF7437">
        <w:rPr>
          <w:rFonts w:ascii="Times New Roman" w:eastAsia="Times New Roman" w:hAnsi="Times New Roman" w:cs="Times New Roman"/>
          <w:b/>
          <w:bCs/>
          <w:iCs/>
          <w:sz w:val="28"/>
          <w:szCs w:val="28"/>
          <w:lang w:eastAsia="pl-PL"/>
        </w:rPr>
        <w:lastRenderedPageBreak/>
        <w:t>zawodowych uwzględniających znajomość własnych zasobów oraz informacje na temat rynku pracy.</w:t>
      </w:r>
    </w:p>
    <w:p w:rsidR="0011282C" w:rsidRPr="00306534" w:rsidRDefault="0011282C" w:rsidP="00810710">
      <w:pPr>
        <w:numPr>
          <w:ilvl w:val="0"/>
          <w:numId w:val="3"/>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u w:val="single"/>
          <w:lang w:eastAsia="pl-PL"/>
        </w:rPr>
        <w:t>Celem preorientacji i orientacji zawodowej </w:t>
      </w:r>
      <w:r w:rsidRPr="00306534">
        <w:rPr>
          <w:rFonts w:ascii="Times New Roman" w:eastAsia="Times New Roman" w:hAnsi="Times New Roman" w:cs="Times New Roman"/>
          <w:b/>
          <w:bCs/>
          <w:sz w:val="28"/>
          <w:szCs w:val="28"/>
          <w:lang w:eastAsia="pl-PL"/>
        </w:rPr>
        <w:t xml:space="preserve">jest wstępne zapoznanie dzieci i uczniów z wybranymi zawodami i środowiskiem pracy, kształtowanie pozytywnej i proaktywnej postawy wobec pracy </w:t>
      </w:r>
      <w:r w:rsidR="00306534">
        <w:rPr>
          <w:rFonts w:ascii="Times New Roman" w:eastAsia="Times New Roman" w:hAnsi="Times New Roman" w:cs="Times New Roman"/>
          <w:b/>
          <w:bCs/>
          <w:sz w:val="28"/>
          <w:szCs w:val="28"/>
          <w:lang w:eastAsia="pl-PL"/>
        </w:rPr>
        <w:t xml:space="preserve">                  </w:t>
      </w:r>
      <w:r w:rsidRPr="00306534">
        <w:rPr>
          <w:rFonts w:ascii="Times New Roman" w:eastAsia="Times New Roman" w:hAnsi="Times New Roman" w:cs="Times New Roman"/>
          <w:b/>
          <w:bCs/>
          <w:sz w:val="28"/>
          <w:szCs w:val="28"/>
          <w:lang w:eastAsia="pl-PL"/>
        </w:rPr>
        <w:t>i edukacji a także pobudzanie i rozwijanie zdolności oraz zainteresowań.</w:t>
      </w:r>
    </w:p>
    <w:p w:rsidR="0011282C" w:rsidRPr="00306534" w:rsidRDefault="0011282C" w:rsidP="00810710">
      <w:pPr>
        <w:numPr>
          <w:ilvl w:val="0"/>
          <w:numId w:val="3"/>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u w:val="single"/>
          <w:lang w:eastAsia="pl-PL"/>
        </w:rPr>
        <w:t>Celem doradztwa zawodowego </w:t>
      </w:r>
      <w:r w:rsidRPr="00306534">
        <w:rPr>
          <w:rFonts w:ascii="Times New Roman" w:eastAsia="Times New Roman" w:hAnsi="Times New Roman" w:cs="Times New Roman"/>
          <w:b/>
          <w:bCs/>
          <w:sz w:val="28"/>
          <w:szCs w:val="28"/>
          <w:lang w:eastAsia="pl-PL"/>
        </w:rPr>
        <w:t>jest przygotowanie uczniów do świadomego i samodzielnego planowania kariery oraz podejmowania decyzji edukacyjnych i zawodowych, uwzględniających znajomość własnych zasobów oraz informacje na temat rynku pracy i systemu edukacji.</w:t>
      </w:r>
    </w:p>
    <w:p w:rsidR="0011282C" w:rsidRPr="00306534" w:rsidRDefault="0011282C" w:rsidP="00810710">
      <w:p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Program szkolnego doradztwa </w:t>
      </w:r>
      <w:r w:rsidRPr="00306534">
        <w:rPr>
          <w:rFonts w:ascii="Times New Roman" w:eastAsia="Times New Roman" w:hAnsi="Times New Roman" w:cs="Times New Roman"/>
          <w:b/>
          <w:bCs/>
          <w:i/>
          <w:iCs/>
          <w:sz w:val="28"/>
          <w:szCs w:val="28"/>
          <w:lang w:eastAsia="pl-PL"/>
        </w:rPr>
        <w:t>zawodowego</w:t>
      </w:r>
      <w:r w:rsidRPr="00306534">
        <w:rPr>
          <w:rFonts w:ascii="Times New Roman" w:eastAsia="Times New Roman" w:hAnsi="Times New Roman" w:cs="Times New Roman"/>
          <w:b/>
          <w:bCs/>
          <w:sz w:val="28"/>
          <w:szCs w:val="28"/>
          <w:lang w:eastAsia="pl-PL"/>
        </w:rPr>
        <w:t> obejmuje cztery obszary</w:t>
      </w:r>
    </w:p>
    <w:p w:rsidR="0011282C" w:rsidRPr="00306534" w:rsidRDefault="0011282C" w:rsidP="00810710">
      <w:pPr>
        <w:numPr>
          <w:ilvl w:val="0"/>
          <w:numId w:val="4"/>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 xml:space="preserve">a) poznawania własnych zasobów, m. in. : zainteresowań, zdolności </w:t>
      </w:r>
      <w:r w:rsidR="009C6876">
        <w:rPr>
          <w:rFonts w:ascii="Times New Roman" w:eastAsia="Times New Roman" w:hAnsi="Times New Roman" w:cs="Times New Roman"/>
          <w:b/>
          <w:bCs/>
          <w:sz w:val="28"/>
          <w:szCs w:val="28"/>
          <w:lang w:eastAsia="pl-PL"/>
        </w:rPr>
        <w:t xml:space="preserve">        </w:t>
      </w:r>
      <w:r w:rsidRPr="00306534">
        <w:rPr>
          <w:rFonts w:ascii="Times New Roman" w:eastAsia="Times New Roman" w:hAnsi="Times New Roman" w:cs="Times New Roman"/>
          <w:b/>
          <w:bCs/>
          <w:sz w:val="28"/>
          <w:szCs w:val="28"/>
          <w:lang w:eastAsia="pl-PL"/>
        </w:rPr>
        <w:t>i uzdolnień, mocnych i słabych stron jako potencjalnych obszarów do rozwoju, ograniczeń. Kompetencji (wiedzy, umiejętności i postaw), wartości, predyspozycji zawodowych, stanu zdrowia;</w:t>
      </w:r>
    </w:p>
    <w:p w:rsidR="0011282C" w:rsidRPr="00306534" w:rsidRDefault="0011282C" w:rsidP="00810710">
      <w:pPr>
        <w:numPr>
          <w:ilvl w:val="0"/>
          <w:numId w:val="4"/>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b) świata zawodów i rynku pracy, m.in.: poznawanie zawodów, wyszukiwanie oraz przetwarzanie informacji o zawodach i rynku pracy, umiejętność poruszania się po nim, poszukiwanie i utrzymanie pracy;</w:t>
      </w:r>
    </w:p>
    <w:p w:rsidR="0011282C" w:rsidRPr="00306534" w:rsidRDefault="0011282C" w:rsidP="00810710">
      <w:pPr>
        <w:numPr>
          <w:ilvl w:val="0"/>
          <w:numId w:val="4"/>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c) rynku edukacyjnego i uczenia się przez całe życie m.in.: znajomość systemu edukacji i innych form uczenia się, wyszukiwanie oraz przetwarzanie informacji o formach i placówkach kształcenia, uczenie się przez całe życie;</w:t>
      </w:r>
    </w:p>
    <w:p w:rsidR="0011282C" w:rsidRPr="00306534" w:rsidRDefault="0011282C" w:rsidP="00810710">
      <w:pPr>
        <w:numPr>
          <w:ilvl w:val="0"/>
          <w:numId w:val="4"/>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 xml:space="preserve">d) planowania własnego rozwoju i podejmowania decyzji </w:t>
      </w:r>
      <w:r w:rsidR="009C6876">
        <w:rPr>
          <w:rFonts w:ascii="Times New Roman" w:eastAsia="Times New Roman" w:hAnsi="Times New Roman" w:cs="Times New Roman"/>
          <w:b/>
          <w:bCs/>
          <w:sz w:val="28"/>
          <w:szCs w:val="28"/>
          <w:lang w:eastAsia="pl-PL"/>
        </w:rPr>
        <w:t xml:space="preserve">       </w:t>
      </w:r>
      <w:r w:rsidRPr="00306534">
        <w:rPr>
          <w:rFonts w:ascii="Times New Roman" w:eastAsia="Times New Roman" w:hAnsi="Times New Roman" w:cs="Times New Roman"/>
          <w:b/>
          <w:bCs/>
          <w:sz w:val="28"/>
          <w:szCs w:val="28"/>
          <w:lang w:eastAsia="pl-PL"/>
        </w:rPr>
        <w:t>edukacyjno- zawodowych, m.in.: planowanie ścieżki edukacyjnej</w:t>
      </w:r>
      <w:r w:rsidR="009C6876">
        <w:rPr>
          <w:rFonts w:ascii="Times New Roman" w:eastAsia="Times New Roman" w:hAnsi="Times New Roman" w:cs="Times New Roman"/>
          <w:b/>
          <w:bCs/>
          <w:sz w:val="28"/>
          <w:szCs w:val="28"/>
          <w:lang w:eastAsia="pl-PL"/>
        </w:rPr>
        <w:t xml:space="preserve">        </w:t>
      </w:r>
      <w:r w:rsidRPr="00306534">
        <w:rPr>
          <w:rFonts w:ascii="Times New Roman" w:eastAsia="Times New Roman" w:hAnsi="Times New Roman" w:cs="Times New Roman"/>
          <w:b/>
          <w:bCs/>
          <w:sz w:val="28"/>
          <w:szCs w:val="28"/>
          <w:lang w:eastAsia="pl-PL"/>
        </w:rPr>
        <w:t xml:space="preserve"> i zawodowej z przygotowaniem do zdobywania doświadczenia zawodowego oraz refleksji nad nim, podejmowanie i zmiany decyzji dotyczących edukacji i pracy, korzystanie z całożyciowego poradnictwa kariery.</w:t>
      </w:r>
    </w:p>
    <w:p w:rsidR="00306534" w:rsidRPr="00306534" w:rsidRDefault="00306534" w:rsidP="00810710">
      <w:p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 xml:space="preserve"> Absolwent szkoły podstawowej</w:t>
      </w:r>
    </w:p>
    <w:p w:rsidR="00306534" w:rsidRPr="00306534"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zna strukturę szkolnictwa ponadpodstawowego,</w:t>
      </w:r>
    </w:p>
    <w:p w:rsidR="00306534" w:rsidRPr="00306534"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zna kryteria przyjęć do szkół,</w:t>
      </w:r>
    </w:p>
    <w:p w:rsidR="00306534" w:rsidRPr="00306534"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umie szukać informacji i korzystać z różnych dostępnych źródeł,</w:t>
      </w:r>
    </w:p>
    <w:p w:rsidR="00306534" w:rsidRPr="00306534"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zna siebie, swoje mocne i słabe strony oraz własne predyspozycje do wykonywania zawodu,</w:t>
      </w:r>
    </w:p>
    <w:p w:rsidR="00306534" w:rsidRPr="00306534"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zna czynniki niezbędne do podjęcia prawidłowej decyzji o wyborze zawodu,</w:t>
      </w:r>
    </w:p>
    <w:p w:rsidR="00306534" w:rsidRPr="00306534"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lastRenderedPageBreak/>
        <w:t>zna zawody i ich podstawowe podziały,</w:t>
      </w:r>
    </w:p>
    <w:p w:rsidR="00306534" w:rsidRPr="00306534"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wie, gdzie szukać pomocy w wyborze zawodu, szkoły i planowaniu kariery zawodowej,</w:t>
      </w:r>
    </w:p>
    <w:p w:rsidR="00306534" w:rsidRPr="00306534"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dostrzega zmiany na rynku pracy,</w:t>
      </w:r>
    </w:p>
    <w:p w:rsidR="009C6876" w:rsidRDefault="00306534" w:rsidP="00810710">
      <w:pPr>
        <w:numPr>
          <w:ilvl w:val="0"/>
          <w:numId w:val="5"/>
        </w:num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potrafi zaplanować swoją drogę do zawodu.</w:t>
      </w:r>
    </w:p>
    <w:p w:rsidR="00FF7437" w:rsidRPr="00FF7437" w:rsidRDefault="00FF7437" w:rsidP="00810710">
      <w:pPr>
        <w:spacing w:before="100" w:beforeAutospacing="1" w:after="100" w:afterAutospacing="1" w:line="240" w:lineRule="auto"/>
        <w:ind w:left="720"/>
        <w:outlineLvl w:val="2"/>
        <w:rPr>
          <w:rFonts w:ascii="Times New Roman" w:eastAsia="Times New Roman" w:hAnsi="Times New Roman" w:cs="Times New Roman"/>
          <w:b/>
          <w:bCs/>
          <w:sz w:val="28"/>
          <w:szCs w:val="28"/>
          <w:lang w:eastAsia="pl-PL"/>
        </w:rPr>
      </w:pPr>
    </w:p>
    <w:p w:rsidR="0011282C" w:rsidRPr="00334EDB" w:rsidRDefault="0011282C" w:rsidP="00810710">
      <w:pPr>
        <w:spacing w:before="100" w:beforeAutospacing="1" w:after="100" w:afterAutospacing="1" w:line="240" w:lineRule="auto"/>
        <w:outlineLvl w:val="2"/>
        <w:rPr>
          <w:rFonts w:ascii="Times New Roman" w:eastAsia="Times New Roman" w:hAnsi="Times New Roman" w:cs="Times New Roman"/>
          <w:b/>
          <w:bCs/>
          <w:i/>
          <w:sz w:val="28"/>
          <w:szCs w:val="28"/>
          <w:lang w:eastAsia="pl-PL"/>
        </w:rPr>
      </w:pPr>
      <w:r w:rsidRPr="00334EDB">
        <w:rPr>
          <w:rFonts w:ascii="Times New Roman" w:eastAsia="Times New Roman" w:hAnsi="Times New Roman" w:cs="Times New Roman"/>
          <w:b/>
          <w:bCs/>
          <w:i/>
          <w:sz w:val="28"/>
          <w:szCs w:val="28"/>
          <w:lang w:eastAsia="pl-PL"/>
        </w:rPr>
        <w:t>Dodatkowo pomoc w zakresie diagnozy pod kątem dalszego kierunku kształcenia się i wyboru zawodu można uzyskać:</w:t>
      </w:r>
    </w:p>
    <w:p w:rsidR="0011282C" w:rsidRPr="00306534" w:rsidRDefault="0011282C" w:rsidP="00810710">
      <w:p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P</w:t>
      </w:r>
      <w:bookmarkStart w:id="0" w:name="_GoBack"/>
      <w:bookmarkEnd w:id="0"/>
      <w:r w:rsidRPr="00306534">
        <w:rPr>
          <w:rFonts w:ascii="Times New Roman" w:eastAsia="Times New Roman" w:hAnsi="Times New Roman" w:cs="Times New Roman"/>
          <w:b/>
          <w:bCs/>
          <w:sz w:val="28"/>
          <w:szCs w:val="28"/>
          <w:lang w:eastAsia="pl-PL"/>
        </w:rPr>
        <w:t xml:space="preserve">oradnia </w:t>
      </w:r>
      <w:proofErr w:type="spellStart"/>
      <w:r w:rsidRPr="00306534">
        <w:rPr>
          <w:rFonts w:ascii="Times New Roman" w:eastAsia="Times New Roman" w:hAnsi="Times New Roman" w:cs="Times New Roman"/>
          <w:b/>
          <w:bCs/>
          <w:sz w:val="28"/>
          <w:szCs w:val="28"/>
          <w:lang w:eastAsia="pl-PL"/>
        </w:rPr>
        <w:t>Psychologiczno</w:t>
      </w:r>
      <w:proofErr w:type="spellEnd"/>
      <w:r w:rsidRPr="00306534">
        <w:rPr>
          <w:rFonts w:ascii="Times New Roman" w:eastAsia="Times New Roman" w:hAnsi="Times New Roman" w:cs="Times New Roman"/>
          <w:b/>
          <w:bCs/>
          <w:sz w:val="28"/>
          <w:szCs w:val="28"/>
          <w:lang w:eastAsia="pl-PL"/>
        </w:rPr>
        <w:t xml:space="preserve"> – Pedagogiczna nr 1 w Białymstoku</w:t>
      </w:r>
      <w:r w:rsidRPr="00306534">
        <w:rPr>
          <w:rFonts w:ascii="Times New Roman" w:eastAsia="Times New Roman" w:hAnsi="Times New Roman" w:cs="Times New Roman"/>
          <w:b/>
          <w:bCs/>
          <w:sz w:val="28"/>
          <w:szCs w:val="28"/>
          <w:lang w:eastAsia="pl-PL"/>
        </w:rPr>
        <w:br/>
        <w:t xml:space="preserve">ul. Piotrkowska 2, 15-439 Białystok tel. 85 744 53 50 </w:t>
      </w:r>
      <w:hyperlink r:id="rId6" w:history="1"/>
      <w:r w:rsidRPr="00306534">
        <w:rPr>
          <w:rFonts w:ascii="Times New Roman" w:eastAsia="Times New Roman" w:hAnsi="Times New Roman" w:cs="Times New Roman"/>
          <w:b/>
          <w:bCs/>
          <w:sz w:val="28"/>
          <w:szCs w:val="28"/>
          <w:lang w:eastAsia="pl-PL"/>
        </w:rPr>
        <w:t xml:space="preserve"> </w:t>
      </w:r>
    </w:p>
    <w:p w:rsidR="00FF7437" w:rsidRDefault="0011282C" w:rsidP="00810710">
      <w:pPr>
        <w:spacing w:before="100" w:beforeAutospacing="1" w:after="100" w:afterAutospacing="1" w:line="240" w:lineRule="auto"/>
        <w:contextualSpacing/>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 xml:space="preserve">Poradnia </w:t>
      </w:r>
      <w:proofErr w:type="spellStart"/>
      <w:r w:rsidRPr="00306534">
        <w:rPr>
          <w:rFonts w:ascii="Times New Roman" w:eastAsia="Times New Roman" w:hAnsi="Times New Roman" w:cs="Times New Roman"/>
          <w:b/>
          <w:bCs/>
          <w:sz w:val="28"/>
          <w:szCs w:val="28"/>
          <w:lang w:eastAsia="pl-PL"/>
        </w:rPr>
        <w:t>Psychologiczno</w:t>
      </w:r>
      <w:proofErr w:type="spellEnd"/>
      <w:r w:rsidRPr="00306534">
        <w:rPr>
          <w:rFonts w:ascii="Times New Roman" w:eastAsia="Times New Roman" w:hAnsi="Times New Roman" w:cs="Times New Roman"/>
          <w:b/>
          <w:bCs/>
          <w:sz w:val="28"/>
          <w:szCs w:val="28"/>
          <w:lang w:eastAsia="pl-PL"/>
        </w:rPr>
        <w:t xml:space="preserve"> – Pedagogiczna nr 2 w Białymstoku</w:t>
      </w:r>
      <w:r w:rsidR="00FF7437">
        <w:rPr>
          <w:rFonts w:ascii="Times New Roman" w:eastAsia="Times New Roman" w:hAnsi="Times New Roman" w:cs="Times New Roman"/>
          <w:b/>
          <w:bCs/>
          <w:sz w:val="28"/>
          <w:szCs w:val="28"/>
          <w:lang w:eastAsia="pl-PL"/>
        </w:rPr>
        <w:t xml:space="preserve"> </w:t>
      </w:r>
    </w:p>
    <w:p w:rsidR="0011282C" w:rsidRDefault="0011282C" w:rsidP="00810710">
      <w:pPr>
        <w:spacing w:before="100" w:beforeAutospacing="1" w:after="100" w:afterAutospacing="1" w:line="240" w:lineRule="auto"/>
        <w:contextualSpacing/>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ul. Mazowiecka 35, 15- 301 Białystok tel. 85</w:t>
      </w:r>
      <w:r w:rsidR="00FF7437">
        <w:rPr>
          <w:rFonts w:ascii="Times New Roman" w:eastAsia="Times New Roman" w:hAnsi="Times New Roman" w:cs="Times New Roman"/>
          <w:b/>
          <w:bCs/>
          <w:sz w:val="28"/>
          <w:szCs w:val="28"/>
          <w:lang w:eastAsia="pl-PL"/>
        </w:rPr>
        <w:t> </w:t>
      </w:r>
      <w:r w:rsidRPr="00306534">
        <w:rPr>
          <w:rFonts w:ascii="Times New Roman" w:eastAsia="Times New Roman" w:hAnsi="Times New Roman" w:cs="Times New Roman"/>
          <w:b/>
          <w:bCs/>
          <w:sz w:val="28"/>
          <w:szCs w:val="28"/>
          <w:lang w:eastAsia="pl-PL"/>
        </w:rPr>
        <w:t>742</w:t>
      </w:r>
      <w:r w:rsidR="00FF7437">
        <w:rPr>
          <w:rFonts w:ascii="Times New Roman" w:eastAsia="Times New Roman" w:hAnsi="Times New Roman" w:cs="Times New Roman"/>
          <w:b/>
          <w:bCs/>
          <w:sz w:val="28"/>
          <w:szCs w:val="28"/>
          <w:lang w:eastAsia="pl-PL"/>
        </w:rPr>
        <w:t xml:space="preserve"> </w:t>
      </w:r>
      <w:r w:rsidRPr="00306534">
        <w:rPr>
          <w:rFonts w:ascii="Times New Roman" w:eastAsia="Times New Roman" w:hAnsi="Times New Roman" w:cs="Times New Roman"/>
          <w:b/>
          <w:bCs/>
          <w:sz w:val="28"/>
          <w:szCs w:val="28"/>
          <w:lang w:eastAsia="pl-PL"/>
        </w:rPr>
        <w:t>34</w:t>
      </w:r>
      <w:r w:rsidR="00FF7437">
        <w:rPr>
          <w:rFonts w:ascii="Times New Roman" w:eastAsia="Times New Roman" w:hAnsi="Times New Roman" w:cs="Times New Roman"/>
          <w:b/>
          <w:bCs/>
          <w:sz w:val="28"/>
          <w:szCs w:val="28"/>
          <w:lang w:eastAsia="pl-PL"/>
        </w:rPr>
        <w:t xml:space="preserve"> </w:t>
      </w:r>
      <w:r w:rsidRPr="00306534">
        <w:rPr>
          <w:rFonts w:ascii="Times New Roman" w:eastAsia="Times New Roman" w:hAnsi="Times New Roman" w:cs="Times New Roman"/>
          <w:b/>
          <w:bCs/>
          <w:sz w:val="28"/>
          <w:szCs w:val="28"/>
          <w:lang w:eastAsia="pl-PL"/>
        </w:rPr>
        <w:t>34</w:t>
      </w:r>
    </w:p>
    <w:p w:rsidR="00FF7437" w:rsidRPr="00306534" w:rsidRDefault="00FF7437" w:rsidP="00810710">
      <w:pPr>
        <w:spacing w:before="100" w:beforeAutospacing="1" w:after="100" w:afterAutospacing="1" w:line="240" w:lineRule="auto"/>
        <w:contextualSpacing/>
        <w:outlineLvl w:val="2"/>
        <w:rPr>
          <w:rFonts w:ascii="Times New Roman" w:eastAsia="Times New Roman" w:hAnsi="Times New Roman" w:cs="Times New Roman"/>
          <w:b/>
          <w:bCs/>
          <w:sz w:val="28"/>
          <w:szCs w:val="28"/>
          <w:lang w:eastAsia="pl-PL"/>
        </w:rPr>
      </w:pPr>
    </w:p>
    <w:p w:rsidR="0011282C" w:rsidRPr="00306534" w:rsidRDefault="0011282C" w:rsidP="00810710">
      <w:p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Lokalne Centrum Doradztwa Zawodowego</w:t>
      </w:r>
      <w:r w:rsidRPr="00306534">
        <w:rPr>
          <w:rFonts w:ascii="Times New Roman" w:eastAsia="Times New Roman" w:hAnsi="Times New Roman" w:cs="Times New Roman"/>
          <w:b/>
          <w:bCs/>
          <w:sz w:val="28"/>
          <w:szCs w:val="28"/>
          <w:lang w:eastAsia="pl-PL"/>
        </w:rPr>
        <w:br/>
        <w:t>15-001  Białystok, ul. Ciepła 32 tel.: 782 655 650</w:t>
      </w:r>
      <w:r w:rsidRPr="00306534">
        <w:rPr>
          <w:rFonts w:ascii="Times New Roman" w:eastAsia="Times New Roman" w:hAnsi="Times New Roman" w:cs="Times New Roman"/>
          <w:b/>
          <w:bCs/>
          <w:sz w:val="28"/>
          <w:szCs w:val="28"/>
          <w:lang w:eastAsia="pl-PL"/>
        </w:rPr>
        <w:br/>
        <w:t>www.ckubialystok.pl e-mail: lcdz@ckubialystok.pl, doradca@ckubialystok.pl</w:t>
      </w:r>
    </w:p>
    <w:p w:rsidR="0011282C" w:rsidRPr="00306534" w:rsidRDefault="0011282C" w:rsidP="00810710">
      <w:pPr>
        <w:spacing w:before="100" w:beforeAutospacing="1" w:after="100" w:afterAutospacing="1" w:line="240" w:lineRule="auto"/>
        <w:outlineLvl w:val="2"/>
        <w:rPr>
          <w:rFonts w:ascii="Times New Roman" w:eastAsia="Times New Roman" w:hAnsi="Times New Roman" w:cs="Times New Roman"/>
          <w:b/>
          <w:bCs/>
          <w:sz w:val="28"/>
          <w:szCs w:val="28"/>
          <w:lang w:eastAsia="pl-PL"/>
        </w:rPr>
      </w:pPr>
      <w:r w:rsidRPr="00306534">
        <w:rPr>
          <w:rFonts w:ascii="Times New Roman" w:eastAsia="Times New Roman" w:hAnsi="Times New Roman" w:cs="Times New Roman"/>
          <w:b/>
          <w:bCs/>
          <w:sz w:val="28"/>
          <w:szCs w:val="28"/>
          <w:lang w:eastAsia="pl-PL"/>
        </w:rPr>
        <w:t> </w:t>
      </w:r>
    </w:p>
    <w:p w:rsidR="0011282C" w:rsidRPr="00306534" w:rsidRDefault="00306534" w:rsidP="00810710">
      <w:pPr>
        <w:spacing w:before="100" w:beforeAutospacing="1" w:after="165" w:line="240" w:lineRule="auto"/>
        <w:ind w:left="720"/>
        <w:rPr>
          <w:rFonts w:ascii="Times New Roman" w:eastAsia="Times New Roman" w:hAnsi="Times New Roman" w:cs="Times New Roman"/>
          <w:sz w:val="28"/>
          <w:szCs w:val="28"/>
          <w:lang w:eastAsia="pl-PL"/>
        </w:rPr>
      </w:pPr>
      <w:r w:rsidRPr="00306534">
        <w:rPr>
          <w:rFonts w:ascii="Times New Roman" w:eastAsia="Times New Roman" w:hAnsi="Times New Roman" w:cs="Times New Roman"/>
          <w:b/>
          <w:bCs/>
          <w:sz w:val="28"/>
          <w:szCs w:val="28"/>
          <w:lang w:eastAsia="pl-PL"/>
        </w:rPr>
        <w:t xml:space="preserve"> </w:t>
      </w:r>
    </w:p>
    <w:p w:rsidR="00695D9F" w:rsidRPr="00306534" w:rsidRDefault="00695D9F" w:rsidP="00810710">
      <w:pPr>
        <w:rPr>
          <w:rFonts w:ascii="Times New Roman" w:hAnsi="Times New Roman" w:cs="Times New Roman"/>
          <w:sz w:val="28"/>
          <w:szCs w:val="28"/>
        </w:rPr>
      </w:pPr>
    </w:p>
    <w:sectPr w:rsidR="00695D9F" w:rsidRPr="003065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60E31"/>
    <w:multiLevelType w:val="multilevel"/>
    <w:tmpl w:val="1EB8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647F75"/>
    <w:multiLevelType w:val="multilevel"/>
    <w:tmpl w:val="0A54A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85132A"/>
    <w:multiLevelType w:val="multilevel"/>
    <w:tmpl w:val="BB5E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11983"/>
    <w:multiLevelType w:val="multilevel"/>
    <w:tmpl w:val="B882E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5D2D02"/>
    <w:multiLevelType w:val="multilevel"/>
    <w:tmpl w:val="A324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BE338D"/>
    <w:multiLevelType w:val="multilevel"/>
    <w:tmpl w:val="C9D80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8F673E"/>
    <w:multiLevelType w:val="multilevel"/>
    <w:tmpl w:val="27F8C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DC73F1"/>
    <w:multiLevelType w:val="multilevel"/>
    <w:tmpl w:val="45CAD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663350"/>
    <w:multiLevelType w:val="multilevel"/>
    <w:tmpl w:val="5E42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841347"/>
    <w:multiLevelType w:val="multilevel"/>
    <w:tmpl w:val="587A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4"/>
  </w:num>
  <w:num w:numId="4">
    <w:abstractNumId w:val="8"/>
  </w:num>
  <w:num w:numId="5">
    <w:abstractNumId w:val="9"/>
  </w:num>
  <w:num w:numId="6">
    <w:abstractNumId w:val="3"/>
  </w:num>
  <w:num w:numId="7">
    <w:abstractNumId w:val="1"/>
  </w:num>
  <w:num w:numId="8">
    <w:abstractNumId w:val="2"/>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BFF"/>
    <w:rsid w:val="0011282C"/>
    <w:rsid w:val="00174749"/>
    <w:rsid w:val="0026704E"/>
    <w:rsid w:val="00306534"/>
    <w:rsid w:val="00334EDB"/>
    <w:rsid w:val="00695D9F"/>
    <w:rsid w:val="006C2BFF"/>
    <w:rsid w:val="00810710"/>
    <w:rsid w:val="00917F42"/>
    <w:rsid w:val="009C0BC1"/>
    <w:rsid w:val="009C6876"/>
    <w:rsid w:val="00DC1491"/>
    <w:rsid w:val="00F67175"/>
    <w:rsid w:val="00FF74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7E535"/>
  <w15:chartTrackingRefBased/>
  <w15:docId w15:val="{5730FB62-5291-45FB-8C98-4C756C1A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1282C"/>
    <w:rPr>
      <w:color w:val="0563C1" w:themeColor="hyperlink"/>
      <w:u w:val="single"/>
    </w:rPr>
  </w:style>
  <w:style w:type="paragraph" w:styleId="Tekstdymka">
    <w:name w:val="Balloon Text"/>
    <w:basedOn w:val="Normalny"/>
    <w:link w:val="TekstdymkaZnak"/>
    <w:uiPriority w:val="99"/>
    <w:semiHidden/>
    <w:unhideWhenUsed/>
    <w:rsid w:val="00FF743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74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62763">
      <w:bodyDiv w:val="1"/>
      <w:marLeft w:val="0"/>
      <w:marRight w:val="0"/>
      <w:marTop w:val="0"/>
      <w:marBottom w:val="0"/>
      <w:divBdr>
        <w:top w:val="none" w:sz="0" w:space="0" w:color="auto"/>
        <w:left w:val="none" w:sz="0" w:space="0" w:color="auto"/>
        <w:bottom w:val="none" w:sz="0" w:space="0" w:color="auto"/>
        <w:right w:val="none" w:sz="0" w:space="0" w:color="auto"/>
      </w:divBdr>
      <w:divsChild>
        <w:div w:id="1084569843">
          <w:marLeft w:val="0"/>
          <w:marRight w:val="0"/>
          <w:marTop w:val="0"/>
          <w:marBottom w:val="0"/>
          <w:divBdr>
            <w:top w:val="none" w:sz="0" w:space="0" w:color="auto"/>
            <w:left w:val="none" w:sz="0" w:space="0" w:color="auto"/>
            <w:bottom w:val="none" w:sz="0" w:space="0" w:color="auto"/>
            <w:right w:val="none" w:sz="0" w:space="0" w:color="auto"/>
          </w:divBdr>
        </w:div>
        <w:div w:id="1220633456">
          <w:marLeft w:val="0"/>
          <w:marRight w:val="0"/>
          <w:marTop w:val="0"/>
          <w:marBottom w:val="0"/>
          <w:divBdr>
            <w:top w:val="none" w:sz="0" w:space="0" w:color="auto"/>
            <w:left w:val="none" w:sz="0" w:space="0" w:color="auto"/>
            <w:bottom w:val="none" w:sz="0" w:space="0" w:color="auto"/>
            <w:right w:val="none" w:sz="0" w:space="0" w:color="auto"/>
          </w:divBdr>
        </w:div>
        <w:div w:id="2124491618">
          <w:marLeft w:val="0"/>
          <w:marRight w:val="0"/>
          <w:marTop w:val="0"/>
          <w:marBottom w:val="0"/>
          <w:divBdr>
            <w:top w:val="none" w:sz="0" w:space="0" w:color="auto"/>
            <w:left w:val="none" w:sz="0" w:space="0" w:color="auto"/>
            <w:bottom w:val="none" w:sz="0" w:space="0" w:color="auto"/>
            <w:right w:val="none" w:sz="0" w:space="0" w:color="auto"/>
          </w:divBdr>
        </w:div>
      </w:divsChild>
    </w:div>
    <w:div w:id="243539581">
      <w:bodyDiv w:val="1"/>
      <w:marLeft w:val="0"/>
      <w:marRight w:val="0"/>
      <w:marTop w:val="0"/>
      <w:marBottom w:val="0"/>
      <w:divBdr>
        <w:top w:val="none" w:sz="0" w:space="0" w:color="auto"/>
        <w:left w:val="none" w:sz="0" w:space="0" w:color="auto"/>
        <w:bottom w:val="none" w:sz="0" w:space="0" w:color="auto"/>
        <w:right w:val="none" w:sz="0" w:space="0" w:color="auto"/>
      </w:divBdr>
      <w:divsChild>
        <w:div w:id="1956062966">
          <w:marLeft w:val="0"/>
          <w:marRight w:val="0"/>
          <w:marTop w:val="0"/>
          <w:marBottom w:val="0"/>
          <w:divBdr>
            <w:top w:val="none" w:sz="0" w:space="0" w:color="auto"/>
            <w:left w:val="none" w:sz="0" w:space="0" w:color="auto"/>
            <w:bottom w:val="none" w:sz="0" w:space="0" w:color="auto"/>
            <w:right w:val="none" w:sz="0" w:space="0" w:color="auto"/>
          </w:divBdr>
        </w:div>
        <w:div w:id="1790204030">
          <w:marLeft w:val="0"/>
          <w:marRight w:val="0"/>
          <w:marTop w:val="0"/>
          <w:marBottom w:val="0"/>
          <w:divBdr>
            <w:top w:val="none" w:sz="0" w:space="0" w:color="auto"/>
            <w:left w:val="none" w:sz="0" w:space="0" w:color="auto"/>
            <w:bottom w:val="none" w:sz="0" w:space="0" w:color="auto"/>
            <w:right w:val="none" w:sz="0" w:space="0" w:color="auto"/>
          </w:divBdr>
          <w:divsChild>
            <w:div w:id="1103846369">
              <w:marLeft w:val="0"/>
              <w:marRight w:val="0"/>
              <w:marTop w:val="0"/>
              <w:marBottom w:val="0"/>
              <w:divBdr>
                <w:top w:val="none" w:sz="0" w:space="0" w:color="auto"/>
                <w:left w:val="none" w:sz="0" w:space="0" w:color="auto"/>
                <w:bottom w:val="none" w:sz="0" w:space="0" w:color="auto"/>
                <w:right w:val="none" w:sz="0" w:space="0" w:color="auto"/>
              </w:divBdr>
              <w:divsChild>
                <w:div w:id="1306010058">
                  <w:marLeft w:val="0"/>
                  <w:marRight w:val="0"/>
                  <w:marTop w:val="0"/>
                  <w:marBottom w:val="0"/>
                  <w:divBdr>
                    <w:top w:val="none" w:sz="0" w:space="0" w:color="auto"/>
                    <w:left w:val="none" w:sz="0" w:space="0" w:color="auto"/>
                    <w:bottom w:val="none" w:sz="0" w:space="0" w:color="auto"/>
                    <w:right w:val="none" w:sz="0" w:space="0" w:color="auto"/>
                  </w:divBdr>
                  <w:divsChild>
                    <w:div w:id="97329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737084">
      <w:bodyDiv w:val="1"/>
      <w:marLeft w:val="0"/>
      <w:marRight w:val="0"/>
      <w:marTop w:val="0"/>
      <w:marBottom w:val="0"/>
      <w:divBdr>
        <w:top w:val="none" w:sz="0" w:space="0" w:color="auto"/>
        <w:left w:val="none" w:sz="0" w:space="0" w:color="auto"/>
        <w:bottom w:val="none" w:sz="0" w:space="0" w:color="auto"/>
        <w:right w:val="none" w:sz="0" w:space="0" w:color="auto"/>
      </w:divBdr>
    </w:div>
    <w:div w:id="1322195482">
      <w:bodyDiv w:val="1"/>
      <w:marLeft w:val="0"/>
      <w:marRight w:val="0"/>
      <w:marTop w:val="0"/>
      <w:marBottom w:val="0"/>
      <w:divBdr>
        <w:top w:val="none" w:sz="0" w:space="0" w:color="auto"/>
        <w:left w:val="none" w:sz="0" w:space="0" w:color="auto"/>
        <w:bottom w:val="none" w:sz="0" w:space="0" w:color="auto"/>
        <w:right w:val="none" w:sz="0" w:space="0" w:color="auto"/>
      </w:divBdr>
      <w:divsChild>
        <w:div w:id="1424104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oradnia.bialystok.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F7E5C-A3C4-462E-A385-5F7DFFBA5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953</Words>
  <Characters>5718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Użytkownik systemu Windows</cp:lastModifiedBy>
  <cp:revision>11</cp:revision>
  <cp:lastPrinted>2025-01-09T11:06:00Z</cp:lastPrinted>
  <dcterms:created xsi:type="dcterms:W3CDTF">2024-12-02T07:55:00Z</dcterms:created>
  <dcterms:modified xsi:type="dcterms:W3CDTF">2025-01-09T11:07:00Z</dcterms:modified>
</cp:coreProperties>
</file>